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4637" w14:textId="77777777" w:rsidR="00BB57A1" w:rsidRDefault="00BB57A1" w:rsidP="00BB57A1">
      <w:pPr>
        <w:jc w:val="center"/>
        <w:rPr>
          <w:b/>
          <w:bCs/>
          <w:sz w:val="36"/>
          <w:szCs w:val="36"/>
        </w:rPr>
      </w:pPr>
      <w:r>
        <w:rPr>
          <w:rFonts w:ascii="Arial" w:hAnsi="Arial" w:cs="Arial"/>
          <w:noProof/>
          <w:color w:val="000000"/>
          <w:bdr w:val="none" w:sz="0" w:space="0" w:color="auto" w:frame="1"/>
        </w:rPr>
        <w:drawing>
          <wp:inline distT="0" distB="0" distL="0" distR="0" wp14:anchorId="7B7F2A19" wp14:editId="328EC993">
            <wp:extent cx="1819275" cy="1819275"/>
            <wp:effectExtent l="0" t="0" r="0" b="0"/>
            <wp:docPr id="184596164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15816800" w14:textId="2760D425" w:rsidR="00FB2271" w:rsidRPr="00D81346" w:rsidRDefault="00D81346" w:rsidP="00BB57A1">
      <w:pPr>
        <w:jc w:val="center"/>
        <w:rPr>
          <w:b/>
          <w:bCs/>
          <w:sz w:val="36"/>
          <w:szCs w:val="36"/>
        </w:rPr>
      </w:pPr>
      <w:r w:rsidRPr="00D81346">
        <w:rPr>
          <w:b/>
          <w:bCs/>
          <w:sz w:val="36"/>
          <w:szCs w:val="36"/>
        </w:rPr>
        <w:t>Rosemount Traveling Softball Coach Selection</w:t>
      </w:r>
    </w:p>
    <w:p w14:paraId="71D2AD5A" w14:textId="77777777" w:rsidR="00D81346" w:rsidRDefault="00D81346" w:rsidP="00D81346">
      <w:pPr>
        <w:jc w:val="center"/>
      </w:pPr>
    </w:p>
    <w:p w14:paraId="5D47EB13" w14:textId="70296165" w:rsidR="00D81346" w:rsidRPr="00BB57A1" w:rsidRDefault="00D81346" w:rsidP="00D81346">
      <w:pPr>
        <w:jc w:val="center"/>
        <w:rPr>
          <w:b/>
          <w:bCs/>
          <w:sz w:val="32"/>
          <w:szCs w:val="32"/>
        </w:rPr>
      </w:pPr>
      <w:r w:rsidRPr="00BB57A1">
        <w:rPr>
          <w:b/>
          <w:bCs/>
          <w:sz w:val="32"/>
          <w:szCs w:val="32"/>
        </w:rPr>
        <w:t xml:space="preserve">Thank you for your interest in coaching for our program! </w:t>
      </w:r>
    </w:p>
    <w:p w14:paraId="0EA1ADAB" w14:textId="77777777" w:rsidR="00BB57A1" w:rsidRDefault="00BB57A1" w:rsidP="00D81346">
      <w:pPr>
        <w:rPr>
          <w:b/>
          <w:bCs/>
        </w:rPr>
      </w:pPr>
    </w:p>
    <w:p w14:paraId="1B126299" w14:textId="01FE2A19" w:rsidR="00D81346" w:rsidRPr="00BB57A1" w:rsidRDefault="00D81346" w:rsidP="00D81346">
      <w:pPr>
        <w:rPr>
          <w:b/>
          <w:bCs/>
        </w:rPr>
      </w:pPr>
      <w:r w:rsidRPr="00BB57A1">
        <w:rPr>
          <w:b/>
          <w:bCs/>
        </w:rPr>
        <w:t xml:space="preserve">What happens next? </w:t>
      </w:r>
    </w:p>
    <w:p w14:paraId="333979EA" w14:textId="6C835C46" w:rsidR="00D81346" w:rsidRDefault="00D81346" w:rsidP="00D81346">
      <w:pPr>
        <w:pStyle w:val="ListParagraph"/>
        <w:numPr>
          <w:ilvl w:val="0"/>
          <w:numId w:val="1"/>
        </w:numPr>
      </w:pPr>
      <w:r>
        <w:t xml:space="preserve">Once you apply, you will be contacted to schedule an interview with our Coach Selection Committee. This group will spend about 20 minutes speaking with you about your coaching experience, philosophy, practice plan, etc. </w:t>
      </w:r>
    </w:p>
    <w:p w14:paraId="701DFC0F" w14:textId="1BD93AAA" w:rsidR="00D81346" w:rsidRDefault="00D81346" w:rsidP="00D81346">
      <w:pPr>
        <w:pStyle w:val="ListParagraph"/>
        <w:numPr>
          <w:ilvl w:val="0"/>
          <w:numId w:val="1"/>
        </w:numPr>
      </w:pPr>
      <w:r>
        <w:t xml:space="preserve">The Coach Selection Committee will rank all coaching applicants based on their application, interview, and, if applicable, information from parents and Board members on your past performance as a traveling softball coach. </w:t>
      </w:r>
    </w:p>
    <w:p w14:paraId="2A3B903B" w14:textId="42E6C5BB" w:rsidR="00D81346" w:rsidRDefault="00D81346" w:rsidP="00D81346">
      <w:pPr>
        <w:pStyle w:val="ListParagraph"/>
        <w:numPr>
          <w:ilvl w:val="0"/>
          <w:numId w:val="1"/>
        </w:numPr>
      </w:pPr>
      <w:r>
        <w:t xml:space="preserve">Head Coaches will be determined when teams are formed. A representative of the Selection Committee will notify coaches of the choice. </w:t>
      </w:r>
    </w:p>
    <w:p w14:paraId="6B6331BD" w14:textId="77777777" w:rsidR="00D81346" w:rsidRDefault="00D81346" w:rsidP="00D81346"/>
    <w:p w14:paraId="3334264C" w14:textId="3369D84A" w:rsidR="00D81346" w:rsidRPr="00BB57A1" w:rsidRDefault="00D81346" w:rsidP="00D81346">
      <w:pPr>
        <w:rPr>
          <w:b/>
          <w:bCs/>
          <w:sz w:val="24"/>
          <w:szCs w:val="24"/>
        </w:rPr>
      </w:pPr>
      <w:r w:rsidRPr="00BB57A1">
        <w:rPr>
          <w:b/>
          <w:bCs/>
          <w:sz w:val="24"/>
          <w:szCs w:val="24"/>
        </w:rPr>
        <w:t xml:space="preserve">If you are chosen as a Head Coach: </w:t>
      </w:r>
    </w:p>
    <w:p w14:paraId="29A8E2EB" w14:textId="575CD23E" w:rsidR="00D81346" w:rsidRDefault="00D81346" w:rsidP="00D81346">
      <w:pPr>
        <w:pStyle w:val="ListParagraph"/>
        <w:numPr>
          <w:ilvl w:val="0"/>
          <w:numId w:val="1"/>
        </w:numPr>
      </w:pPr>
      <w:r>
        <w:t xml:space="preserve">You must complete and pass a background check and pass </w:t>
      </w:r>
      <w:r w:rsidR="00BB57A1">
        <w:t>concussion training.</w:t>
      </w:r>
      <w:r>
        <w:t xml:space="preserve"> You must also attend </w:t>
      </w:r>
      <w:r w:rsidR="00BB57A1">
        <w:t xml:space="preserve">Positive Coaching Alliance Training. These are all valid for 3 years. </w:t>
      </w:r>
    </w:p>
    <w:p w14:paraId="2217C529" w14:textId="55250EAF" w:rsidR="00BB57A1" w:rsidRDefault="00BB57A1" w:rsidP="00BB57A1">
      <w:pPr>
        <w:pStyle w:val="ListParagraph"/>
        <w:numPr>
          <w:ilvl w:val="0"/>
          <w:numId w:val="1"/>
        </w:numPr>
      </w:pPr>
      <w:r>
        <w:t xml:space="preserve">You may choose your assistant coach(es). A list of approved people who applied to be coaches and are with your team will be provided to you. </w:t>
      </w:r>
    </w:p>
    <w:p w14:paraId="07D160B8" w14:textId="316C1C9D" w:rsidR="00BB57A1" w:rsidRDefault="00BB57A1" w:rsidP="00BB57A1">
      <w:pPr>
        <w:pStyle w:val="ListParagraph"/>
        <w:numPr>
          <w:ilvl w:val="0"/>
          <w:numId w:val="1"/>
        </w:numPr>
      </w:pPr>
      <w:r>
        <w:t xml:space="preserve">All assistant coaches must be approved by the Board. </w:t>
      </w:r>
    </w:p>
    <w:p w14:paraId="5F1F4B76" w14:textId="77777777" w:rsidR="00BB57A1" w:rsidRDefault="00BB57A1" w:rsidP="00BB57A1"/>
    <w:p w14:paraId="39CEBA2D" w14:textId="77777777" w:rsidR="00BB57A1" w:rsidRDefault="00BB57A1" w:rsidP="00BB57A1"/>
    <w:p w14:paraId="39504EC3" w14:textId="3A0D7D5A" w:rsidR="00D81346" w:rsidRPr="00BB57A1" w:rsidRDefault="00BB57A1" w:rsidP="00BB57A1">
      <w:pPr>
        <w:jc w:val="center"/>
        <w:rPr>
          <w:b/>
          <w:bCs/>
          <w:sz w:val="24"/>
          <w:szCs w:val="24"/>
        </w:rPr>
      </w:pPr>
      <w:r w:rsidRPr="00BB57A1">
        <w:rPr>
          <w:b/>
          <w:bCs/>
          <w:sz w:val="24"/>
          <w:szCs w:val="24"/>
        </w:rPr>
        <w:t>Please take advantage of coach training opportunities! We encourage coaches to attend seminars or training available in the community. We also provide support to coaches. If you would like more information, please reach out to the Board Vice President.</w:t>
      </w:r>
    </w:p>
    <w:sectPr w:rsidR="00D81346" w:rsidRPr="00BB5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50FD"/>
    <w:multiLevelType w:val="hybridMultilevel"/>
    <w:tmpl w:val="67E66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50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6"/>
    <w:rsid w:val="00BB57A1"/>
    <w:rsid w:val="00C356B4"/>
    <w:rsid w:val="00D81346"/>
    <w:rsid w:val="00FB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CCFE"/>
  <w15:chartTrackingRefBased/>
  <w15:docId w15:val="{9D754CAD-1035-49D9-8FF3-312838E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McDonald</dc:creator>
  <cp:keywords/>
  <dc:description/>
  <cp:lastModifiedBy>Heidi McDonald</cp:lastModifiedBy>
  <cp:revision>1</cp:revision>
  <dcterms:created xsi:type="dcterms:W3CDTF">2024-01-08T03:03:00Z</dcterms:created>
  <dcterms:modified xsi:type="dcterms:W3CDTF">2024-01-08T03:22:00Z</dcterms:modified>
</cp:coreProperties>
</file>